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3E1D" w14:textId="77777777" w:rsidR="00153A19" w:rsidRDefault="006E16F5">
      <w:pPr>
        <w:pStyle w:val="BodyA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13DFE4A8" wp14:editId="0F53ABF8">
            <wp:simplePos x="0" y="0"/>
            <wp:positionH relativeFrom="page">
              <wp:posOffset>3136900</wp:posOffset>
            </wp:positionH>
            <wp:positionV relativeFrom="page">
              <wp:posOffset>514350</wp:posOffset>
            </wp:positionV>
            <wp:extent cx="1689100" cy="800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A4E491" w14:textId="77777777" w:rsidR="00153A19" w:rsidRDefault="00153A19">
      <w:pPr>
        <w:pStyle w:val="BodyA"/>
        <w:jc w:val="center"/>
        <w:rPr>
          <w:rFonts w:hint="eastAsia"/>
          <w:b/>
          <w:bCs/>
          <w:sz w:val="28"/>
          <w:szCs w:val="28"/>
        </w:rPr>
      </w:pPr>
    </w:p>
    <w:p w14:paraId="15E1484C" w14:textId="77777777" w:rsidR="00153A19" w:rsidRDefault="00153A19">
      <w:pPr>
        <w:pStyle w:val="BodyA"/>
        <w:jc w:val="center"/>
        <w:rPr>
          <w:rFonts w:hint="eastAsia"/>
          <w:b/>
          <w:bCs/>
          <w:sz w:val="28"/>
          <w:szCs w:val="28"/>
        </w:rPr>
      </w:pPr>
    </w:p>
    <w:p w14:paraId="7E9F593B" w14:textId="77777777" w:rsidR="008B44A8" w:rsidRDefault="006E16F5" w:rsidP="008B44A8">
      <w:pPr>
        <w:pStyle w:val="BodyA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Foundation for Creative Broadcasting dba KXCI Community Radio</w:t>
      </w:r>
    </w:p>
    <w:p w14:paraId="422F3388" w14:textId="77777777" w:rsidR="00153A19" w:rsidRDefault="006E16F5">
      <w:pPr>
        <w:pStyle w:val="BodyA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Board of Directors Meeting </w:t>
      </w:r>
    </w:p>
    <w:p w14:paraId="27D8AF11" w14:textId="511F2C2E" w:rsidR="00153A19" w:rsidRDefault="00791304">
      <w:pPr>
        <w:pStyle w:val="BodyA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17,</w:t>
      </w:r>
      <w:r w:rsidR="00A86516">
        <w:rPr>
          <w:b/>
          <w:bCs/>
          <w:sz w:val="28"/>
          <w:szCs w:val="28"/>
        </w:rPr>
        <w:t xml:space="preserve"> </w:t>
      </w:r>
      <w:r w:rsidR="00F560AD">
        <w:rPr>
          <w:b/>
          <w:bCs/>
          <w:sz w:val="28"/>
          <w:szCs w:val="28"/>
        </w:rPr>
        <w:t xml:space="preserve">2022 </w:t>
      </w:r>
      <w:r w:rsidR="00A86516">
        <w:rPr>
          <w:b/>
          <w:bCs/>
          <w:sz w:val="28"/>
          <w:szCs w:val="28"/>
        </w:rPr>
        <w:t>5:15 pm</w:t>
      </w:r>
    </w:p>
    <w:p w14:paraId="3EC0DDAB" w14:textId="4CB2A280" w:rsidR="00153A19" w:rsidRDefault="00974FE6">
      <w:pPr>
        <w:pStyle w:val="BodyA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Location: </w:t>
      </w:r>
      <w:r w:rsidR="00791304">
        <w:rPr>
          <w:b/>
          <w:bCs/>
          <w:sz w:val="28"/>
          <w:szCs w:val="28"/>
        </w:rPr>
        <w:t>UA Campus Health Service-Courtyard Rm #B116</w:t>
      </w:r>
      <w:r w:rsidR="006E16F5">
        <w:rPr>
          <w:b/>
          <w:bCs/>
          <w:sz w:val="28"/>
          <w:szCs w:val="28"/>
        </w:rPr>
        <w:t xml:space="preserve"> </w:t>
      </w:r>
    </w:p>
    <w:p w14:paraId="0804AF55" w14:textId="77777777" w:rsidR="00153A19" w:rsidRDefault="00153A19">
      <w:pPr>
        <w:pStyle w:val="BodyA"/>
        <w:rPr>
          <w:rFonts w:hint="eastAsia"/>
          <w:sz w:val="28"/>
          <w:szCs w:val="28"/>
        </w:rPr>
      </w:pPr>
    </w:p>
    <w:p w14:paraId="36C70AEC" w14:textId="77777777" w:rsidR="00153A19" w:rsidRDefault="006E16F5">
      <w:pPr>
        <w:pStyle w:val="BodyA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 &amp; Attendance:</w:t>
      </w:r>
    </w:p>
    <w:p w14:paraId="0CFADEAC" w14:textId="77777777" w:rsidR="00153A19" w:rsidRDefault="00153A19">
      <w:pPr>
        <w:pStyle w:val="BodyA"/>
        <w:rPr>
          <w:rFonts w:hint="eastAsia"/>
          <w:sz w:val="28"/>
          <w:szCs w:val="28"/>
        </w:rPr>
      </w:pPr>
    </w:p>
    <w:p w14:paraId="0F3D2549" w14:textId="2C91AEC2" w:rsidR="00153A19" w:rsidRDefault="00E70D61">
      <w:pPr>
        <w:pStyle w:val="BodyA"/>
        <w:rPr>
          <w:rFonts w:hint="eastAsia"/>
          <w:sz w:val="28"/>
          <w:szCs w:val="28"/>
        </w:rPr>
      </w:pPr>
      <w:r>
        <w:rPr>
          <w:sz w:val="28"/>
          <w:szCs w:val="28"/>
        </w:rPr>
        <w:t>President Yissel</w:t>
      </w:r>
      <w:r w:rsidR="0090526F">
        <w:rPr>
          <w:sz w:val="28"/>
          <w:szCs w:val="28"/>
        </w:rPr>
        <w:t xml:space="preserve"> Sala</w:t>
      </w:r>
      <w:r w:rsidR="00F2286B">
        <w:rPr>
          <w:sz w:val="28"/>
          <w:szCs w:val="28"/>
        </w:rPr>
        <w:t>f</w:t>
      </w:r>
      <w:r w:rsidR="0090526F">
        <w:rPr>
          <w:sz w:val="28"/>
          <w:szCs w:val="28"/>
        </w:rPr>
        <w:t>sky called the meeting to</w:t>
      </w:r>
      <w:r w:rsidR="00A86516">
        <w:rPr>
          <w:sz w:val="28"/>
          <w:szCs w:val="28"/>
        </w:rPr>
        <w:t xml:space="preserve"> order at 5:1</w:t>
      </w:r>
      <w:r w:rsidR="00791304">
        <w:rPr>
          <w:sz w:val="28"/>
          <w:szCs w:val="28"/>
        </w:rPr>
        <w:t>7</w:t>
      </w:r>
      <w:r w:rsidR="001D681C">
        <w:rPr>
          <w:sz w:val="28"/>
          <w:szCs w:val="28"/>
        </w:rPr>
        <w:t xml:space="preserve"> </w:t>
      </w:r>
      <w:r w:rsidR="006E16F5">
        <w:rPr>
          <w:sz w:val="28"/>
          <w:szCs w:val="28"/>
        </w:rPr>
        <w:t xml:space="preserve">p.m. </w:t>
      </w:r>
    </w:p>
    <w:p w14:paraId="37CC08DC" w14:textId="77777777" w:rsidR="00153A19" w:rsidRDefault="00153A19">
      <w:pPr>
        <w:pStyle w:val="BodyA"/>
        <w:rPr>
          <w:rFonts w:hint="eastAsia"/>
          <w:sz w:val="28"/>
          <w:szCs w:val="28"/>
        </w:rPr>
      </w:pPr>
    </w:p>
    <w:p w14:paraId="297CA143" w14:textId="4C0328EE" w:rsidR="00153A19" w:rsidRDefault="00A86516">
      <w:pPr>
        <w:pStyle w:val="BodyA"/>
        <w:rPr>
          <w:rFonts w:hint="eastAsia"/>
          <w:bCs/>
          <w:sz w:val="28"/>
          <w:szCs w:val="28"/>
        </w:rPr>
      </w:pPr>
      <w:r>
        <w:rPr>
          <w:b/>
          <w:bCs/>
          <w:sz w:val="28"/>
          <w:szCs w:val="28"/>
        </w:rPr>
        <w:t>Board</w:t>
      </w:r>
      <w:r w:rsidR="0090526F">
        <w:rPr>
          <w:b/>
          <w:bCs/>
          <w:sz w:val="28"/>
          <w:szCs w:val="28"/>
        </w:rPr>
        <w:t xml:space="preserve"> Members in attendance</w:t>
      </w:r>
      <w:r w:rsidR="006E16F5">
        <w:rPr>
          <w:b/>
          <w:bCs/>
          <w:sz w:val="28"/>
          <w:szCs w:val="28"/>
        </w:rPr>
        <w:t xml:space="preserve">: </w:t>
      </w:r>
      <w:r w:rsidR="006D4ECB">
        <w:rPr>
          <w:sz w:val="28"/>
          <w:szCs w:val="28"/>
        </w:rPr>
        <w:t xml:space="preserve">Rachel Abraham, </w:t>
      </w:r>
      <w:r w:rsidR="0090526F">
        <w:rPr>
          <w:bCs/>
          <w:sz w:val="28"/>
          <w:szCs w:val="28"/>
        </w:rPr>
        <w:t>Jill Bishop</w:t>
      </w:r>
      <w:r w:rsidR="006D4ECB">
        <w:rPr>
          <w:bCs/>
          <w:sz w:val="28"/>
          <w:szCs w:val="28"/>
        </w:rPr>
        <w:t>,</w:t>
      </w:r>
      <w:r w:rsidR="00791304">
        <w:rPr>
          <w:bCs/>
          <w:sz w:val="28"/>
          <w:szCs w:val="28"/>
        </w:rPr>
        <w:t xml:space="preserve"> </w:t>
      </w:r>
      <w:r w:rsidR="006D4ECB" w:rsidRPr="006D4ECB">
        <w:rPr>
          <w:bCs/>
          <w:sz w:val="28"/>
          <w:szCs w:val="28"/>
        </w:rPr>
        <w:t>Fernando Gonzalez</w:t>
      </w:r>
      <w:r w:rsidR="006D4ECB">
        <w:rPr>
          <w:bCs/>
          <w:sz w:val="28"/>
          <w:szCs w:val="28"/>
        </w:rPr>
        <w:t xml:space="preserve">, </w:t>
      </w:r>
      <w:r w:rsidR="006D4ECB" w:rsidRPr="006D4ECB">
        <w:rPr>
          <w:bCs/>
          <w:sz w:val="28"/>
          <w:szCs w:val="28"/>
        </w:rPr>
        <w:t>Traci Hockett, Volunteer Rep</w:t>
      </w:r>
      <w:r w:rsidR="006D4ECB">
        <w:rPr>
          <w:bCs/>
          <w:sz w:val="28"/>
          <w:szCs w:val="28"/>
        </w:rPr>
        <w:t xml:space="preserve">, </w:t>
      </w:r>
      <w:r w:rsidR="006D4ECB" w:rsidRPr="006D4ECB">
        <w:rPr>
          <w:bCs/>
          <w:sz w:val="28"/>
          <w:szCs w:val="28"/>
        </w:rPr>
        <w:t xml:space="preserve">Margie Puerta Edson, </w:t>
      </w:r>
      <w:r w:rsidR="0090526F">
        <w:rPr>
          <w:bCs/>
          <w:sz w:val="28"/>
          <w:szCs w:val="28"/>
        </w:rPr>
        <w:t>Ell</w:t>
      </w:r>
      <w:r w:rsidR="00E70D61">
        <w:rPr>
          <w:bCs/>
          <w:sz w:val="28"/>
          <w:szCs w:val="28"/>
        </w:rPr>
        <w:t>ie Patterson, Secretary</w:t>
      </w:r>
      <w:r w:rsidR="006D4ECB">
        <w:rPr>
          <w:bCs/>
          <w:sz w:val="28"/>
          <w:szCs w:val="28"/>
        </w:rPr>
        <w:t>,</w:t>
      </w:r>
      <w:r w:rsidR="00E70D61">
        <w:rPr>
          <w:bCs/>
          <w:sz w:val="28"/>
          <w:szCs w:val="28"/>
        </w:rPr>
        <w:t xml:space="preserve"> Yissel</w:t>
      </w:r>
      <w:r w:rsidR="0090526F">
        <w:rPr>
          <w:bCs/>
          <w:sz w:val="28"/>
          <w:szCs w:val="28"/>
        </w:rPr>
        <w:t xml:space="preserve"> Salafsky, President</w:t>
      </w:r>
      <w:r w:rsidR="006D4ECB">
        <w:rPr>
          <w:bCs/>
          <w:sz w:val="28"/>
          <w:szCs w:val="28"/>
        </w:rPr>
        <w:t>,</w:t>
      </w:r>
      <w:r w:rsidR="00791304">
        <w:rPr>
          <w:bCs/>
          <w:sz w:val="28"/>
          <w:szCs w:val="28"/>
        </w:rPr>
        <w:t xml:space="preserve"> Mont</w:t>
      </w:r>
      <w:r w:rsidR="009C5384">
        <w:rPr>
          <w:bCs/>
          <w:sz w:val="28"/>
          <w:szCs w:val="28"/>
        </w:rPr>
        <w:t>y</w:t>
      </w:r>
      <w:r w:rsidR="00791304">
        <w:rPr>
          <w:bCs/>
          <w:sz w:val="28"/>
          <w:szCs w:val="28"/>
        </w:rPr>
        <w:t xml:space="preserve"> Vance</w:t>
      </w:r>
      <w:r w:rsidR="006D4ECB">
        <w:rPr>
          <w:bCs/>
          <w:sz w:val="28"/>
          <w:szCs w:val="28"/>
        </w:rPr>
        <w:t xml:space="preserve"> </w:t>
      </w:r>
    </w:p>
    <w:p w14:paraId="2D4349CD" w14:textId="653B5463" w:rsidR="0090526F" w:rsidRDefault="0090526F">
      <w:pPr>
        <w:pStyle w:val="BodyA"/>
        <w:rPr>
          <w:rFonts w:hint="eastAsia"/>
          <w:bCs/>
          <w:sz w:val="28"/>
          <w:szCs w:val="28"/>
        </w:rPr>
      </w:pPr>
      <w:r w:rsidRPr="0090526F">
        <w:rPr>
          <w:b/>
          <w:bCs/>
          <w:sz w:val="28"/>
          <w:szCs w:val="28"/>
        </w:rPr>
        <w:t>Excused</w:t>
      </w:r>
      <w:r>
        <w:rPr>
          <w:bCs/>
          <w:sz w:val="28"/>
          <w:szCs w:val="28"/>
        </w:rPr>
        <w:t xml:space="preserve">: </w:t>
      </w:r>
      <w:r w:rsidR="00791304">
        <w:rPr>
          <w:bCs/>
          <w:sz w:val="28"/>
          <w:szCs w:val="28"/>
        </w:rPr>
        <w:t>Paul Chandler</w:t>
      </w:r>
      <w:r w:rsidR="006D4ECB">
        <w:rPr>
          <w:bCs/>
          <w:sz w:val="28"/>
          <w:szCs w:val="28"/>
        </w:rPr>
        <w:t>, Treasurer</w:t>
      </w:r>
    </w:p>
    <w:p w14:paraId="09731BBC" w14:textId="760E94EB" w:rsidR="00153A19" w:rsidRDefault="00153A19">
      <w:pPr>
        <w:pStyle w:val="BodyA"/>
        <w:rPr>
          <w:rFonts w:hint="eastAsia"/>
          <w:b/>
          <w:bCs/>
          <w:sz w:val="28"/>
          <w:szCs w:val="28"/>
          <w:lang w:val="it-IT"/>
        </w:rPr>
      </w:pPr>
    </w:p>
    <w:p w14:paraId="1852523D" w14:textId="3BECD7A0" w:rsidR="00153A19" w:rsidRDefault="00944CAE">
      <w:pPr>
        <w:pStyle w:val="BodyA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Motion to approve</w:t>
      </w:r>
      <w:r w:rsidR="00812873">
        <w:rPr>
          <w:bCs/>
          <w:sz w:val="28"/>
          <w:szCs w:val="28"/>
        </w:rPr>
        <w:t xml:space="preserve"> the Minutes of</w:t>
      </w:r>
      <w:r w:rsidR="006D4ECB">
        <w:rPr>
          <w:bCs/>
          <w:sz w:val="28"/>
          <w:szCs w:val="28"/>
        </w:rPr>
        <w:t xml:space="preserve"> September 29 meeting</w:t>
      </w:r>
      <w:r w:rsidR="00806000">
        <w:rPr>
          <w:bCs/>
          <w:sz w:val="28"/>
          <w:szCs w:val="28"/>
        </w:rPr>
        <w:t>,</w:t>
      </w:r>
      <w:r w:rsidR="006D4ECB">
        <w:rPr>
          <w:bCs/>
          <w:sz w:val="28"/>
          <w:szCs w:val="28"/>
        </w:rPr>
        <w:t xml:space="preserve"> </w:t>
      </w:r>
      <w:r w:rsidR="00812873">
        <w:rPr>
          <w:sz w:val="28"/>
          <w:szCs w:val="28"/>
        </w:rPr>
        <w:t>2022</w:t>
      </w:r>
      <w:r w:rsidR="006E16F5">
        <w:rPr>
          <w:sz w:val="28"/>
          <w:szCs w:val="28"/>
        </w:rPr>
        <w:t xml:space="preserve"> </w:t>
      </w:r>
      <w:r w:rsidR="00812873">
        <w:rPr>
          <w:sz w:val="28"/>
          <w:szCs w:val="28"/>
        </w:rPr>
        <w:t xml:space="preserve">made by </w:t>
      </w:r>
      <w:r w:rsidR="006D4ECB">
        <w:rPr>
          <w:sz w:val="28"/>
          <w:szCs w:val="28"/>
        </w:rPr>
        <w:t>Fernando and</w:t>
      </w:r>
      <w:r w:rsidR="00812873">
        <w:rPr>
          <w:sz w:val="28"/>
          <w:szCs w:val="28"/>
        </w:rPr>
        <w:t xml:space="preserve"> seconded by </w:t>
      </w:r>
      <w:r w:rsidR="006D4ECB">
        <w:rPr>
          <w:sz w:val="28"/>
          <w:szCs w:val="28"/>
        </w:rPr>
        <w:t>Monty.</w:t>
      </w:r>
      <w:r w:rsidR="00CC77FA">
        <w:rPr>
          <w:sz w:val="28"/>
          <w:szCs w:val="28"/>
        </w:rPr>
        <w:t xml:space="preserve"> </w:t>
      </w:r>
      <w:r w:rsidR="006E16F5">
        <w:rPr>
          <w:sz w:val="28"/>
          <w:szCs w:val="28"/>
        </w:rPr>
        <w:t xml:space="preserve">Passed unanimously. </w:t>
      </w:r>
    </w:p>
    <w:p w14:paraId="11250463" w14:textId="3E476A4F" w:rsidR="006D4ECB" w:rsidRDefault="006D4ECB">
      <w:pPr>
        <w:pStyle w:val="BodyA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Action item to minutes: to correct spelling </w:t>
      </w:r>
      <w:r w:rsidR="009A25BC">
        <w:rPr>
          <w:sz w:val="28"/>
          <w:szCs w:val="28"/>
        </w:rPr>
        <w:t>of</w:t>
      </w:r>
      <w:r>
        <w:rPr>
          <w:sz w:val="28"/>
          <w:szCs w:val="28"/>
        </w:rPr>
        <w:t xml:space="preserve"> Fernando’s name, correct date on meeting minutes. </w:t>
      </w:r>
    </w:p>
    <w:p w14:paraId="6FD4EA66" w14:textId="3F596731" w:rsidR="009A25BC" w:rsidRDefault="009A25BC">
      <w:pPr>
        <w:pStyle w:val="BodyA"/>
        <w:rPr>
          <w:rFonts w:hint="eastAsia"/>
          <w:sz w:val="28"/>
          <w:szCs w:val="28"/>
        </w:rPr>
      </w:pPr>
      <w:r>
        <w:rPr>
          <w:sz w:val="28"/>
          <w:szCs w:val="28"/>
        </w:rPr>
        <w:t>*Rachel took the minutes through Governance committee report until Ellie arrived</w:t>
      </w:r>
      <w:r w:rsidR="00B26443">
        <w:rPr>
          <w:sz w:val="28"/>
          <w:szCs w:val="28"/>
        </w:rPr>
        <w:t xml:space="preserve"> to assume her responsibility.</w:t>
      </w:r>
    </w:p>
    <w:p w14:paraId="2929AC21" w14:textId="77777777" w:rsidR="003B47F9" w:rsidRDefault="003B47F9">
      <w:pPr>
        <w:pStyle w:val="BodyA"/>
        <w:rPr>
          <w:rFonts w:hint="eastAsia"/>
          <w:sz w:val="28"/>
          <w:szCs w:val="28"/>
        </w:rPr>
      </w:pPr>
    </w:p>
    <w:p w14:paraId="3EBD29C8" w14:textId="77777777" w:rsidR="00812873" w:rsidRDefault="003B47F9">
      <w:pPr>
        <w:pStyle w:val="BodyA"/>
        <w:rPr>
          <w:rFonts w:hint="eastAsia"/>
          <w:b/>
          <w:bCs/>
          <w:sz w:val="28"/>
          <w:szCs w:val="28"/>
        </w:rPr>
      </w:pPr>
      <w:r w:rsidRPr="003B47F9">
        <w:rPr>
          <w:b/>
          <w:sz w:val="28"/>
          <w:szCs w:val="28"/>
        </w:rPr>
        <w:t>Committee Reports</w:t>
      </w:r>
      <w:r>
        <w:rPr>
          <w:sz w:val="28"/>
          <w:szCs w:val="28"/>
        </w:rPr>
        <w:t>:</w:t>
      </w:r>
    </w:p>
    <w:p w14:paraId="48BB5B55" w14:textId="77777777" w:rsidR="009A25BC" w:rsidRDefault="009A25BC">
      <w:pPr>
        <w:pStyle w:val="BodyA"/>
        <w:rPr>
          <w:rFonts w:hint="eastAsia"/>
          <w:b/>
          <w:bCs/>
          <w:sz w:val="28"/>
          <w:szCs w:val="28"/>
        </w:rPr>
      </w:pPr>
    </w:p>
    <w:p w14:paraId="0DE59155" w14:textId="045EED1E" w:rsidR="00A22756" w:rsidRDefault="00A22756">
      <w:pPr>
        <w:pStyle w:val="BodyA"/>
        <w:rPr>
          <w:rFonts w:hint="eastAsia"/>
          <w:b/>
          <w:bCs/>
          <w:sz w:val="28"/>
          <w:szCs w:val="28"/>
        </w:rPr>
      </w:pPr>
      <w:r w:rsidRPr="00A22756">
        <w:rPr>
          <w:b/>
          <w:bCs/>
          <w:sz w:val="28"/>
          <w:szCs w:val="28"/>
        </w:rPr>
        <w:t xml:space="preserve">Governance: </w:t>
      </w:r>
    </w:p>
    <w:p w14:paraId="4F323079" w14:textId="1E418072" w:rsidR="009A25BC" w:rsidRPr="009A25BC" w:rsidRDefault="009A25BC">
      <w:pPr>
        <w:pStyle w:val="BodyA"/>
        <w:rPr>
          <w:rFonts w:hint="eastAsia"/>
          <w:sz w:val="28"/>
          <w:szCs w:val="28"/>
        </w:rPr>
      </w:pPr>
      <w:r>
        <w:rPr>
          <w:sz w:val="28"/>
          <w:szCs w:val="28"/>
        </w:rPr>
        <w:t>Yissel reviewed the</w:t>
      </w:r>
      <w:r w:rsidR="00E8621A">
        <w:rPr>
          <w:sz w:val="28"/>
          <w:szCs w:val="28"/>
        </w:rPr>
        <w:t xml:space="preserve"> governance</w:t>
      </w:r>
      <w:r>
        <w:rPr>
          <w:sz w:val="28"/>
          <w:szCs w:val="28"/>
        </w:rPr>
        <w:t xml:space="preserve"> a</w:t>
      </w:r>
      <w:r w:rsidR="00E8621A">
        <w:rPr>
          <w:sz w:val="28"/>
          <w:szCs w:val="28"/>
        </w:rPr>
        <w:t>reas and activitie</w:t>
      </w:r>
      <w:r w:rsidR="00E8621A"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which include a plan to reinitiate the committee with BOD member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and move away from executive member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only.</w:t>
      </w:r>
      <w:r w:rsidR="00E8621A">
        <w:rPr>
          <w:sz w:val="28"/>
          <w:szCs w:val="28"/>
        </w:rPr>
        <w:t xml:space="preserve"> The building of the agenda for the</w:t>
      </w:r>
      <w:r w:rsidR="008F021C">
        <w:rPr>
          <w:sz w:val="28"/>
          <w:szCs w:val="28"/>
        </w:rPr>
        <w:t xml:space="preserve"> annual retreat on Feb. 19 </w:t>
      </w:r>
      <w:r w:rsidR="00E8621A">
        <w:rPr>
          <w:sz w:val="28"/>
          <w:szCs w:val="28"/>
        </w:rPr>
        <w:t xml:space="preserve">is </w:t>
      </w:r>
      <w:r w:rsidR="008F021C">
        <w:rPr>
          <w:sz w:val="28"/>
          <w:szCs w:val="28"/>
        </w:rPr>
        <w:t xml:space="preserve">currently </w:t>
      </w:r>
      <w:r w:rsidR="00E8621A">
        <w:rPr>
          <w:sz w:val="28"/>
          <w:szCs w:val="28"/>
        </w:rPr>
        <w:t xml:space="preserve">being done. </w:t>
      </w:r>
    </w:p>
    <w:p w14:paraId="1B245BAC" w14:textId="77777777" w:rsidR="009A25BC" w:rsidRDefault="009A25BC">
      <w:pPr>
        <w:pStyle w:val="BodyA"/>
        <w:rPr>
          <w:rFonts w:hint="eastAsia"/>
          <w:b/>
          <w:bCs/>
          <w:sz w:val="28"/>
          <w:szCs w:val="28"/>
        </w:rPr>
      </w:pPr>
    </w:p>
    <w:p w14:paraId="48224450" w14:textId="7089A90F" w:rsidR="003C6520" w:rsidRDefault="007A02E6">
      <w:pPr>
        <w:pStyle w:val="BodyA"/>
        <w:rPr>
          <w:rFonts w:hint="eastAsia"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 w14:paraId="30AE9768" w14:textId="5493BAFC" w:rsidR="00397D56" w:rsidRDefault="007A02E6">
      <w:pPr>
        <w:pStyle w:val="BodyA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Paul sent </w:t>
      </w:r>
      <w:r w:rsidR="001F7D7E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>Finance report on day of meeting due to lateness in receiving information needed for his report. In his absence Yissel gave the repor</w:t>
      </w:r>
      <w:r w:rsidR="008F021C">
        <w:rPr>
          <w:bCs/>
          <w:sz w:val="28"/>
          <w:szCs w:val="28"/>
        </w:rPr>
        <w:t>t and</w:t>
      </w:r>
      <w:r>
        <w:rPr>
          <w:bCs/>
          <w:sz w:val="28"/>
          <w:szCs w:val="28"/>
        </w:rPr>
        <w:t xml:space="preserve"> said in reviewing financials that everything looked good. Yisse</w:t>
      </w:r>
      <w:r w:rsidR="008F021C">
        <w:rPr>
          <w:bCs/>
          <w:sz w:val="28"/>
          <w:szCs w:val="28"/>
        </w:rPr>
        <w:t>l did observe</w:t>
      </w:r>
      <w:r>
        <w:rPr>
          <w:bCs/>
          <w:sz w:val="28"/>
          <w:szCs w:val="28"/>
        </w:rPr>
        <w:t xml:space="preserve"> that the last paragraph</w:t>
      </w:r>
      <w:r w:rsidR="008F021C">
        <w:rPr>
          <w:bCs/>
          <w:sz w:val="28"/>
          <w:szCs w:val="28"/>
        </w:rPr>
        <w:t xml:space="preserve"> of the amended Treasurer’s report</w:t>
      </w:r>
      <w:r>
        <w:rPr>
          <w:bCs/>
          <w:sz w:val="28"/>
          <w:szCs w:val="28"/>
        </w:rPr>
        <w:t xml:space="preserve"> re: </w:t>
      </w:r>
      <w:r w:rsidR="008F021C">
        <w:rPr>
          <w:bCs/>
          <w:sz w:val="28"/>
          <w:szCs w:val="28"/>
        </w:rPr>
        <w:t>the Reserve fund policy did seem confusing. The report mistakenly</w:t>
      </w:r>
      <w:r w:rsidR="001F7D7E">
        <w:rPr>
          <w:bCs/>
          <w:sz w:val="28"/>
          <w:szCs w:val="28"/>
        </w:rPr>
        <w:t xml:space="preserve"> stated that </w:t>
      </w:r>
      <w:r w:rsidR="008F021C">
        <w:rPr>
          <w:bCs/>
          <w:sz w:val="28"/>
          <w:szCs w:val="28"/>
        </w:rPr>
        <w:t>50% of the</w:t>
      </w:r>
      <w:r w:rsidR="001F7D7E">
        <w:rPr>
          <w:bCs/>
          <w:sz w:val="28"/>
          <w:szCs w:val="28"/>
        </w:rPr>
        <w:t xml:space="preserve"> surplus of</w:t>
      </w:r>
      <w:r w:rsidR="008F021C">
        <w:rPr>
          <w:bCs/>
          <w:sz w:val="28"/>
          <w:szCs w:val="28"/>
        </w:rPr>
        <w:t xml:space="preserve"> income</w:t>
      </w:r>
      <w:r w:rsidR="001F7D7E">
        <w:rPr>
          <w:bCs/>
          <w:sz w:val="28"/>
          <w:szCs w:val="28"/>
        </w:rPr>
        <w:t xml:space="preserve"> generated</w:t>
      </w:r>
      <w:r w:rsidR="008F021C">
        <w:rPr>
          <w:bCs/>
          <w:sz w:val="28"/>
          <w:szCs w:val="28"/>
        </w:rPr>
        <w:t xml:space="preserve"> shall be transferred from Savings to the Cash R</w:t>
      </w:r>
      <w:r w:rsidR="001F7D7E">
        <w:rPr>
          <w:bCs/>
          <w:sz w:val="28"/>
          <w:szCs w:val="28"/>
        </w:rPr>
        <w:t>e</w:t>
      </w:r>
      <w:r w:rsidR="008F021C">
        <w:rPr>
          <w:bCs/>
          <w:sz w:val="28"/>
          <w:szCs w:val="28"/>
        </w:rPr>
        <w:t xml:space="preserve">serve Fund. </w:t>
      </w:r>
      <w:r w:rsidR="001F7D7E">
        <w:rPr>
          <w:bCs/>
          <w:sz w:val="28"/>
          <w:szCs w:val="28"/>
        </w:rPr>
        <w:t>The wording should be 50% of net income, not income.</w:t>
      </w:r>
      <w:r>
        <w:rPr>
          <w:bCs/>
          <w:sz w:val="28"/>
          <w:szCs w:val="28"/>
        </w:rPr>
        <w:t xml:space="preserve"> </w:t>
      </w:r>
      <w:r w:rsidR="001F7D7E">
        <w:rPr>
          <w:bCs/>
          <w:sz w:val="28"/>
          <w:szCs w:val="28"/>
        </w:rPr>
        <w:t>With numbers reported, Yissel</w:t>
      </w:r>
      <w:r w:rsidR="00335BA0">
        <w:rPr>
          <w:bCs/>
          <w:sz w:val="28"/>
          <w:szCs w:val="28"/>
        </w:rPr>
        <w:t xml:space="preserve"> thought Paul was looking at gross income. Mont</w:t>
      </w:r>
      <w:r w:rsidR="009C5384">
        <w:rPr>
          <w:bCs/>
          <w:sz w:val="28"/>
          <w:szCs w:val="28"/>
        </w:rPr>
        <w:t>y</w:t>
      </w:r>
      <w:r w:rsidR="00335BA0">
        <w:rPr>
          <w:bCs/>
          <w:sz w:val="28"/>
          <w:szCs w:val="28"/>
        </w:rPr>
        <w:t xml:space="preserve"> </w:t>
      </w:r>
      <w:r w:rsidR="001F7D7E">
        <w:rPr>
          <w:bCs/>
          <w:sz w:val="28"/>
          <w:szCs w:val="28"/>
        </w:rPr>
        <w:t xml:space="preserve">suggested that the wording of the policy be changed and he offered to help with that.  It was decided to make the motion now to reflect the change needed. </w:t>
      </w:r>
      <w:r w:rsidR="00335BA0">
        <w:rPr>
          <w:bCs/>
          <w:sz w:val="28"/>
          <w:szCs w:val="28"/>
        </w:rPr>
        <w:t xml:space="preserve"> Mont</w:t>
      </w:r>
      <w:r w:rsidR="009C5384">
        <w:rPr>
          <w:bCs/>
          <w:sz w:val="28"/>
          <w:szCs w:val="28"/>
        </w:rPr>
        <w:t>y</w:t>
      </w:r>
      <w:r w:rsidR="00335BA0">
        <w:rPr>
          <w:bCs/>
          <w:sz w:val="28"/>
          <w:szCs w:val="28"/>
        </w:rPr>
        <w:t xml:space="preserve"> made a motion</w:t>
      </w:r>
      <w:r w:rsidR="001F7D7E">
        <w:rPr>
          <w:bCs/>
          <w:sz w:val="28"/>
          <w:szCs w:val="28"/>
        </w:rPr>
        <w:t xml:space="preserve"> to replace the word income with net income</w:t>
      </w:r>
      <w:r w:rsidR="00335BA0">
        <w:rPr>
          <w:bCs/>
          <w:sz w:val="28"/>
          <w:szCs w:val="28"/>
        </w:rPr>
        <w:t xml:space="preserve"> </w:t>
      </w:r>
      <w:r w:rsidR="00C5751E">
        <w:rPr>
          <w:bCs/>
          <w:sz w:val="28"/>
          <w:szCs w:val="28"/>
        </w:rPr>
        <w:t xml:space="preserve">in the </w:t>
      </w:r>
      <w:r w:rsidR="00FB6CB6">
        <w:rPr>
          <w:bCs/>
          <w:sz w:val="28"/>
          <w:szCs w:val="28"/>
        </w:rPr>
        <w:t xml:space="preserve">Reserve policy addressing a cash surplus. </w:t>
      </w:r>
      <w:r w:rsidR="00335BA0">
        <w:rPr>
          <w:bCs/>
          <w:sz w:val="28"/>
          <w:szCs w:val="28"/>
        </w:rPr>
        <w:t>Jill seconded and motion was approved unanimously.</w:t>
      </w:r>
    </w:p>
    <w:p w14:paraId="68610EE4" w14:textId="77777777" w:rsidR="0051127D" w:rsidRDefault="0051127D">
      <w:pPr>
        <w:pStyle w:val="BodyA"/>
        <w:rPr>
          <w:rFonts w:hint="eastAsia"/>
          <w:b/>
          <w:bCs/>
          <w:sz w:val="28"/>
          <w:szCs w:val="28"/>
        </w:rPr>
      </w:pPr>
    </w:p>
    <w:p w14:paraId="43B88007" w14:textId="499E9BCA" w:rsidR="00383EC2" w:rsidRDefault="00335BA0">
      <w:pPr>
        <w:pStyle w:val="BodyA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Philanthropy Task Force</w:t>
      </w:r>
      <w:r w:rsidR="00EB5C90">
        <w:rPr>
          <w:b/>
          <w:bCs/>
          <w:sz w:val="28"/>
          <w:szCs w:val="28"/>
        </w:rPr>
        <w:t>:</w:t>
      </w:r>
    </w:p>
    <w:p w14:paraId="3EC108DB" w14:textId="43717299" w:rsidR="0088645C" w:rsidRDefault="00EB5C90">
      <w:pPr>
        <w:pStyle w:val="BodyA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Task force met on 11/15. 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here is continued work on the development plan</w:t>
      </w:r>
      <w:r w:rsidR="009C5384">
        <w:rPr>
          <w:sz w:val="28"/>
          <w:szCs w:val="28"/>
        </w:rPr>
        <w:t xml:space="preserve"> with Elva and Amanda</w:t>
      </w:r>
      <w:r>
        <w:rPr>
          <w:sz w:val="28"/>
          <w:szCs w:val="28"/>
        </w:rPr>
        <w:t xml:space="preserve"> to make sure the numbers, initiative</w:t>
      </w:r>
      <w:r w:rsidR="009C5384">
        <w:rPr>
          <w:sz w:val="28"/>
          <w:szCs w:val="28"/>
        </w:rPr>
        <w:t>s, activities</w:t>
      </w:r>
      <w:r>
        <w:rPr>
          <w:sz w:val="28"/>
          <w:szCs w:val="28"/>
        </w:rPr>
        <w:t xml:space="preserve"> and goals all fit comfortably into the overall plan. Cultural philanthropy was discussed </w:t>
      </w:r>
      <w:r w:rsidR="009C5384">
        <w:rPr>
          <w:sz w:val="28"/>
          <w:szCs w:val="28"/>
        </w:rPr>
        <w:t>as part of the plan</w:t>
      </w:r>
      <w:r w:rsidR="00806000">
        <w:rPr>
          <w:sz w:val="28"/>
          <w:szCs w:val="28"/>
        </w:rPr>
        <w:t xml:space="preserve"> and board and staff input will be requested. </w:t>
      </w:r>
    </w:p>
    <w:p w14:paraId="70B8C87E" w14:textId="04BB0349" w:rsidR="00895869" w:rsidRDefault="009C5384">
      <w:pPr>
        <w:pStyle w:val="BodyA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The gift acceptance policy was discussed and </w:t>
      </w:r>
      <w:r w:rsidR="0088645C">
        <w:rPr>
          <w:sz w:val="28"/>
          <w:szCs w:val="28"/>
        </w:rPr>
        <w:t xml:space="preserve">the task force is </w:t>
      </w:r>
      <w:r>
        <w:rPr>
          <w:sz w:val="28"/>
          <w:szCs w:val="28"/>
        </w:rPr>
        <w:t xml:space="preserve">working on key things in the policy such as the </w:t>
      </w:r>
      <w:r w:rsidR="00EB5C90">
        <w:rPr>
          <w:sz w:val="28"/>
          <w:szCs w:val="28"/>
        </w:rPr>
        <w:t>addition of cryptocurrency</w:t>
      </w:r>
      <w:r w:rsidR="0088645C">
        <w:rPr>
          <w:sz w:val="28"/>
          <w:szCs w:val="28"/>
        </w:rPr>
        <w:t>.</w:t>
      </w:r>
      <w:r w:rsidR="00EB5C90">
        <w:rPr>
          <w:sz w:val="28"/>
          <w:szCs w:val="28"/>
        </w:rPr>
        <w:t xml:space="preserve"> </w:t>
      </w:r>
      <w:r w:rsidR="000B0CAA">
        <w:rPr>
          <w:sz w:val="28"/>
          <w:szCs w:val="28"/>
        </w:rPr>
        <w:t xml:space="preserve">There was discussion on </w:t>
      </w:r>
      <w:r w:rsidR="006A3741">
        <w:rPr>
          <w:sz w:val="28"/>
          <w:szCs w:val="28"/>
        </w:rPr>
        <w:t xml:space="preserve">a </w:t>
      </w:r>
      <w:r w:rsidR="000B0CAA">
        <w:rPr>
          <w:sz w:val="28"/>
          <w:szCs w:val="28"/>
        </w:rPr>
        <w:t xml:space="preserve">stock morality clause </w:t>
      </w:r>
      <w:r w:rsidR="0088645C">
        <w:rPr>
          <w:sz w:val="28"/>
          <w:szCs w:val="28"/>
        </w:rPr>
        <w:t>to</w:t>
      </w:r>
      <w:r w:rsidR="000B0CAA">
        <w:rPr>
          <w:sz w:val="28"/>
          <w:szCs w:val="28"/>
        </w:rPr>
        <w:t xml:space="preserve"> accept only funds that are ESG friendly</w:t>
      </w:r>
      <w:r w:rsidR="00895869">
        <w:rPr>
          <w:sz w:val="28"/>
          <w:szCs w:val="28"/>
        </w:rPr>
        <w:t xml:space="preserve">. </w:t>
      </w:r>
      <w:r w:rsidR="006A3741">
        <w:rPr>
          <w:sz w:val="28"/>
          <w:szCs w:val="28"/>
        </w:rPr>
        <w:t xml:space="preserve"> </w:t>
      </w:r>
      <w:r w:rsidR="000B0CAA">
        <w:rPr>
          <w:sz w:val="28"/>
          <w:szCs w:val="28"/>
        </w:rPr>
        <w:t>Naming opportunities were discusse</w:t>
      </w:r>
      <w:r w:rsidR="00895869">
        <w:rPr>
          <w:sz w:val="28"/>
          <w:szCs w:val="28"/>
        </w:rPr>
        <w:t xml:space="preserve">d. The gift acceptance policy will be presented to the board for discussion in the future and ultimately for approval. </w:t>
      </w:r>
    </w:p>
    <w:p w14:paraId="7D3B0518" w14:textId="78B01ACE" w:rsidR="000B0CAA" w:rsidRDefault="00895869">
      <w:pPr>
        <w:pStyle w:val="BodyA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Jill emphasized how the task force is focused on the legacy-planned giving area.  </w:t>
      </w:r>
      <w:r w:rsidR="006A3741">
        <w:rPr>
          <w:sz w:val="28"/>
          <w:szCs w:val="28"/>
        </w:rPr>
        <w:t xml:space="preserve"> </w:t>
      </w:r>
      <w:r w:rsidR="000B0CAA">
        <w:rPr>
          <w:sz w:val="28"/>
          <w:szCs w:val="28"/>
        </w:rPr>
        <w:t xml:space="preserve"> </w:t>
      </w:r>
    </w:p>
    <w:p w14:paraId="5CD75E79" w14:textId="2B8C0C93" w:rsidR="00335BA0" w:rsidRPr="006A3741" w:rsidRDefault="006A3741">
      <w:pPr>
        <w:pStyle w:val="BodyA"/>
        <w:rPr>
          <w:rFonts w:hint="eastAsia"/>
          <w:sz w:val="28"/>
          <w:szCs w:val="28"/>
        </w:rPr>
      </w:pPr>
      <w:r>
        <w:rPr>
          <w:sz w:val="28"/>
          <w:szCs w:val="28"/>
        </w:rPr>
        <w:t>There wa</w:t>
      </w:r>
      <w:r w:rsidR="00793365">
        <w:rPr>
          <w:sz w:val="28"/>
          <w:szCs w:val="28"/>
        </w:rPr>
        <w:t>s talk</w:t>
      </w:r>
      <w:r>
        <w:rPr>
          <w:sz w:val="28"/>
          <w:szCs w:val="28"/>
        </w:rPr>
        <w:t xml:space="preserve"> of providing a tool kit for the board</w:t>
      </w:r>
      <w:r w:rsidR="00793365">
        <w:rPr>
          <w:sz w:val="28"/>
          <w:szCs w:val="28"/>
        </w:rPr>
        <w:t xml:space="preserve"> for fundraising support. </w:t>
      </w:r>
      <w:r>
        <w:rPr>
          <w:sz w:val="28"/>
          <w:szCs w:val="28"/>
        </w:rPr>
        <w:t xml:space="preserve">The task force will meet 02/14/23. </w:t>
      </w:r>
    </w:p>
    <w:p w14:paraId="180A8B51" w14:textId="77777777" w:rsidR="00335BA0" w:rsidRPr="00383EC2" w:rsidRDefault="00335BA0">
      <w:pPr>
        <w:pStyle w:val="BodyA"/>
        <w:rPr>
          <w:rFonts w:hint="eastAsia"/>
          <w:bCs/>
          <w:sz w:val="28"/>
          <w:szCs w:val="28"/>
        </w:rPr>
      </w:pPr>
    </w:p>
    <w:p w14:paraId="2D5644C2" w14:textId="77777777" w:rsidR="009C28C6" w:rsidRDefault="0010028F">
      <w:pPr>
        <w:pStyle w:val="BodyA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Executive Director Report: </w:t>
      </w:r>
    </w:p>
    <w:p w14:paraId="6198809F" w14:textId="309E32BD" w:rsidR="00887E88" w:rsidRDefault="0010028F">
      <w:pPr>
        <w:pStyle w:val="BodyA"/>
        <w:rPr>
          <w:rFonts w:hint="eastAsia"/>
          <w:bCs/>
          <w:sz w:val="28"/>
          <w:szCs w:val="28"/>
        </w:rPr>
      </w:pPr>
      <w:r w:rsidRPr="0010028F">
        <w:rPr>
          <w:bCs/>
          <w:sz w:val="28"/>
          <w:szCs w:val="28"/>
        </w:rPr>
        <w:t>Elva</w:t>
      </w:r>
      <w:r w:rsidR="00793365">
        <w:rPr>
          <w:bCs/>
          <w:sz w:val="28"/>
          <w:szCs w:val="28"/>
        </w:rPr>
        <w:t xml:space="preserve"> </w:t>
      </w:r>
      <w:r w:rsidR="00D7174B">
        <w:rPr>
          <w:bCs/>
          <w:sz w:val="28"/>
          <w:szCs w:val="28"/>
        </w:rPr>
        <w:t xml:space="preserve">began her report by </w:t>
      </w:r>
      <w:r w:rsidR="006A3741">
        <w:rPr>
          <w:bCs/>
          <w:sz w:val="28"/>
          <w:szCs w:val="28"/>
        </w:rPr>
        <w:t>acknowledg</w:t>
      </w:r>
      <w:r w:rsidR="00D7174B">
        <w:rPr>
          <w:bCs/>
          <w:sz w:val="28"/>
          <w:szCs w:val="28"/>
        </w:rPr>
        <w:t>ing</w:t>
      </w:r>
      <w:r w:rsidR="006A3741">
        <w:rPr>
          <w:bCs/>
          <w:sz w:val="28"/>
          <w:szCs w:val="28"/>
        </w:rPr>
        <w:t xml:space="preserve"> the accomplishments of the </w:t>
      </w:r>
      <w:r w:rsidR="00D556BD">
        <w:rPr>
          <w:bCs/>
          <w:sz w:val="28"/>
          <w:szCs w:val="28"/>
        </w:rPr>
        <w:t xml:space="preserve">staff and the </w:t>
      </w:r>
      <w:r w:rsidR="006A3741">
        <w:rPr>
          <w:bCs/>
          <w:sz w:val="28"/>
          <w:szCs w:val="28"/>
        </w:rPr>
        <w:t xml:space="preserve">board members </w:t>
      </w:r>
      <w:r w:rsidR="00793365">
        <w:rPr>
          <w:bCs/>
          <w:sz w:val="28"/>
          <w:szCs w:val="28"/>
        </w:rPr>
        <w:t>and expressed</w:t>
      </w:r>
      <w:r w:rsidR="006A3741">
        <w:rPr>
          <w:bCs/>
          <w:sz w:val="28"/>
          <w:szCs w:val="28"/>
        </w:rPr>
        <w:t xml:space="preserve"> her pride in the work that was done this past year</w:t>
      </w:r>
      <w:r w:rsidR="00793365">
        <w:rPr>
          <w:bCs/>
          <w:sz w:val="28"/>
          <w:szCs w:val="28"/>
        </w:rPr>
        <w:t xml:space="preserve">. </w:t>
      </w:r>
      <w:r w:rsidR="006A3741">
        <w:rPr>
          <w:bCs/>
          <w:sz w:val="28"/>
          <w:szCs w:val="28"/>
        </w:rPr>
        <w:t xml:space="preserve">She </w:t>
      </w:r>
      <w:r w:rsidR="001373E9">
        <w:rPr>
          <w:bCs/>
          <w:sz w:val="28"/>
          <w:szCs w:val="28"/>
        </w:rPr>
        <w:t xml:space="preserve">gave a detailed report in the areas covering Financial Management, Fund Development, Programming, Community and Operations. </w:t>
      </w:r>
      <w:r w:rsidR="00793365">
        <w:rPr>
          <w:bCs/>
          <w:sz w:val="28"/>
          <w:szCs w:val="28"/>
        </w:rPr>
        <w:t xml:space="preserve">Elva noted that the audit will now be done in December rather than in January or February.   </w:t>
      </w:r>
    </w:p>
    <w:p w14:paraId="328B2BCE" w14:textId="77777777" w:rsidR="00EB0CDF" w:rsidRDefault="00EB0CDF">
      <w:pPr>
        <w:pStyle w:val="BodyA"/>
        <w:rPr>
          <w:rFonts w:hint="eastAsia"/>
          <w:bCs/>
          <w:sz w:val="28"/>
          <w:szCs w:val="28"/>
        </w:rPr>
      </w:pPr>
    </w:p>
    <w:p w14:paraId="201C41B9" w14:textId="51D940D9" w:rsidR="00EB0CDF" w:rsidRDefault="00D556BD">
      <w:pPr>
        <w:pStyle w:val="BodyA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34794E92" w14:textId="1839F18B" w:rsidR="0088764F" w:rsidRDefault="00D556BD">
      <w:pPr>
        <w:pStyle w:val="BodyA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Yissel</w:t>
      </w:r>
      <w:r w:rsidR="00D7174B">
        <w:rPr>
          <w:bCs/>
          <w:sz w:val="28"/>
          <w:szCs w:val="28"/>
        </w:rPr>
        <w:t xml:space="preserve"> reminded </w:t>
      </w:r>
      <w:r>
        <w:rPr>
          <w:bCs/>
          <w:sz w:val="28"/>
          <w:szCs w:val="28"/>
        </w:rPr>
        <w:t>the board that there will be</w:t>
      </w:r>
      <w:r w:rsidR="00FB6CB6">
        <w:rPr>
          <w:bCs/>
          <w:sz w:val="28"/>
          <w:szCs w:val="28"/>
        </w:rPr>
        <w:t xml:space="preserve"> an additional</w:t>
      </w:r>
      <w:r>
        <w:rPr>
          <w:bCs/>
          <w:sz w:val="28"/>
          <w:szCs w:val="28"/>
        </w:rPr>
        <w:t xml:space="preserve"> board meeting</w:t>
      </w:r>
      <w:r w:rsidR="00FB6CB6">
        <w:rPr>
          <w:bCs/>
          <w:sz w:val="28"/>
          <w:szCs w:val="28"/>
        </w:rPr>
        <w:t xml:space="preserve"> in the</w:t>
      </w:r>
      <w:r>
        <w:rPr>
          <w:bCs/>
          <w:sz w:val="28"/>
          <w:szCs w:val="28"/>
        </w:rPr>
        <w:t xml:space="preserve"> summer </w:t>
      </w:r>
      <w:r w:rsidR="00FB6CB6">
        <w:rPr>
          <w:bCs/>
          <w:sz w:val="28"/>
          <w:szCs w:val="28"/>
        </w:rPr>
        <w:t xml:space="preserve">season </w:t>
      </w:r>
      <w:r>
        <w:rPr>
          <w:bCs/>
          <w:sz w:val="28"/>
          <w:szCs w:val="28"/>
        </w:rPr>
        <w:t>with the date of July 20. Yis</w:t>
      </w:r>
      <w:r w:rsidR="00B14E8D">
        <w:rPr>
          <w:bCs/>
          <w:sz w:val="28"/>
          <w:szCs w:val="28"/>
        </w:rPr>
        <w:t xml:space="preserve">sel </w:t>
      </w:r>
      <w:r w:rsidR="00D7174B">
        <w:rPr>
          <w:bCs/>
          <w:sz w:val="28"/>
          <w:szCs w:val="28"/>
        </w:rPr>
        <w:t xml:space="preserve">also </w:t>
      </w:r>
      <w:r w:rsidR="00B14E8D">
        <w:rPr>
          <w:bCs/>
          <w:sz w:val="28"/>
          <w:szCs w:val="28"/>
        </w:rPr>
        <w:t xml:space="preserve">reminded the board </w:t>
      </w:r>
      <w:r>
        <w:rPr>
          <w:bCs/>
          <w:sz w:val="28"/>
          <w:szCs w:val="28"/>
        </w:rPr>
        <w:t>of the Retreat scheduled 2/18</w:t>
      </w:r>
      <w:r w:rsidR="00B14E8D">
        <w:rPr>
          <w:bCs/>
          <w:sz w:val="28"/>
          <w:szCs w:val="28"/>
        </w:rPr>
        <w:t xml:space="preserve">/23 </w:t>
      </w:r>
      <w:r w:rsidR="00506E91">
        <w:rPr>
          <w:bCs/>
          <w:sz w:val="28"/>
          <w:szCs w:val="28"/>
        </w:rPr>
        <w:t xml:space="preserve">with the </w:t>
      </w:r>
      <w:r w:rsidR="00B14E8D">
        <w:rPr>
          <w:bCs/>
          <w:sz w:val="28"/>
          <w:szCs w:val="28"/>
        </w:rPr>
        <w:t>strategic planning</w:t>
      </w:r>
      <w:r w:rsidR="00506E91">
        <w:rPr>
          <w:bCs/>
          <w:sz w:val="28"/>
          <w:szCs w:val="28"/>
        </w:rPr>
        <w:t xml:space="preserve"> workshop</w:t>
      </w:r>
      <w:r w:rsidR="00381892">
        <w:rPr>
          <w:bCs/>
          <w:sz w:val="28"/>
          <w:szCs w:val="28"/>
        </w:rPr>
        <w:t xml:space="preserve"> presented</w:t>
      </w:r>
      <w:r w:rsidR="00B14E8D">
        <w:rPr>
          <w:bCs/>
          <w:sz w:val="28"/>
          <w:szCs w:val="28"/>
        </w:rPr>
        <w:t xml:space="preserve"> by </w:t>
      </w:r>
      <w:r>
        <w:rPr>
          <w:bCs/>
          <w:sz w:val="28"/>
          <w:szCs w:val="28"/>
        </w:rPr>
        <w:t xml:space="preserve">Jennifer </w:t>
      </w:r>
      <w:proofErr w:type="spellStart"/>
      <w:r>
        <w:rPr>
          <w:bCs/>
          <w:sz w:val="28"/>
          <w:szCs w:val="28"/>
        </w:rPr>
        <w:t>Tersigni</w:t>
      </w:r>
      <w:proofErr w:type="spellEnd"/>
      <w:r>
        <w:rPr>
          <w:bCs/>
          <w:sz w:val="28"/>
          <w:szCs w:val="28"/>
        </w:rPr>
        <w:t xml:space="preserve"> of Raise the Bar Consulting</w:t>
      </w:r>
      <w:r w:rsidR="00506E91">
        <w:rPr>
          <w:bCs/>
          <w:sz w:val="28"/>
          <w:szCs w:val="28"/>
        </w:rPr>
        <w:t>.</w:t>
      </w:r>
      <w:r w:rsidR="00B14E8D">
        <w:rPr>
          <w:bCs/>
          <w:sz w:val="28"/>
          <w:szCs w:val="28"/>
        </w:rPr>
        <w:t xml:space="preserve"> </w:t>
      </w:r>
      <w:r w:rsidR="00D7174B">
        <w:rPr>
          <w:bCs/>
          <w:sz w:val="28"/>
          <w:szCs w:val="28"/>
        </w:rPr>
        <w:t>A location</w:t>
      </w:r>
      <w:r w:rsidR="00DA7721">
        <w:rPr>
          <w:bCs/>
          <w:sz w:val="28"/>
          <w:szCs w:val="28"/>
        </w:rPr>
        <w:t xml:space="preserve"> for the retreat</w:t>
      </w:r>
      <w:r w:rsidR="00D7174B">
        <w:rPr>
          <w:bCs/>
          <w:sz w:val="28"/>
          <w:szCs w:val="28"/>
        </w:rPr>
        <w:t xml:space="preserve"> is being discussed at this time. </w:t>
      </w:r>
    </w:p>
    <w:p w14:paraId="76E25C3E" w14:textId="64F9A484" w:rsidR="00506E91" w:rsidRDefault="00506E91">
      <w:pPr>
        <w:pStyle w:val="BodyA"/>
        <w:rPr>
          <w:rFonts w:hint="eastAsia"/>
          <w:bCs/>
          <w:sz w:val="28"/>
          <w:szCs w:val="28"/>
        </w:rPr>
      </w:pPr>
    </w:p>
    <w:p w14:paraId="58294EAB" w14:textId="2F3F983C" w:rsidR="00506E91" w:rsidRDefault="00506E91">
      <w:pPr>
        <w:pStyle w:val="BodyA"/>
        <w:rPr>
          <w:rFonts w:hint="eastAsia"/>
          <w:b/>
          <w:sz w:val="28"/>
          <w:szCs w:val="28"/>
        </w:rPr>
      </w:pPr>
      <w:r w:rsidRPr="00506E91">
        <w:rPr>
          <w:b/>
          <w:sz w:val="28"/>
          <w:szCs w:val="28"/>
        </w:rPr>
        <w:t>Action Items</w:t>
      </w:r>
    </w:p>
    <w:p w14:paraId="18D6DA76" w14:textId="0F843BB7" w:rsidR="00FA453C" w:rsidRDefault="00506E91">
      <w:pPr>
        <w:pStyle w:val="BodyA"/>
        <w:rPr>
          <w:rFonts w:hint="eastAsia"/>
          <w:bCs/>
          <w:sz w:val="28"/>
          <w:szCs w:val="28"/>
        </w:rPr>
      </w:pPr>
      <w:r w:rsidRPr="00506E91">
        <w:rPr>
          <w:bCs/>
          <w:sz w:val="28"/>
          <w:szCs w:val="28"/>
        </w:rPr>
        <w:t>Elva</w:t>
      </w:r>
      <w:r>
        <w:rPr>
          <w:bCs/>
          <w:sz w:val="28"/>
          <w:szCs w:val="28"/>
        </w:rPr>
        <w:t xml:space="preserve"> reported on the update of the Employee Manual to include </w:t>
      </w:r>
      <w:r w:rsidR="00FA453C">
        <w:rPr>
          <w:bCs/>
          <w:sz w:val="28"/>
          <w:szCs w:val="28"/>
        </w:rPr>
        <w:t>three changes with one change being a policy change re: healthcare coverage. The other two changes are when paid sick time and vacation begin. Fernando made a motion to accept the changes and Mont</w:t>
      </w:r>
      <w:r w:rsidR="00DA7721">
        <w:rPr>
          <w:bCs/>
          <w:sz w:val="28"/>
          <w:szCs w:val="28"/>
        </w:rPr>
        <w:t>y</w:t>
      </w:r>
      <w:r w:rsidR="00FA453C">
        <w:rPr>
          <w:bCs/>
          <w:sz w:val="28"/>
          <w:szCs w:val="28"/>
        </w:rPr>
        <w:t xml:space="preserve"> seconded the motion. Motion unanimously approved. </w:t>
      </w:r>
    </w:p>
    <w:p w14:paraId="6D4F0DA1" w14:textId="3F5605F9" w:rsidR="00FA453C" w:rsidRDefault="00FA453C">
      <w:pPr>
        <w:pStyle w:val="BodyA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he </w:t>
      </w:r>
      <w:r w:rsidR="00DA7721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 xml:space="preserve">oard meeting location was discussed now that we’re meeting in person </w:t>
      </w:r>
      <w:r w:rsidR="00971C06">
        <w:rPr>
          <w:bCs/>
          <w:sz w:val="28"/>
          <w:szCs w:val="28"/>
        </w:rPr>
        <w:t>and the</w:t>
      </w:r>
      <w:r>
        <w:rPr>
          <w:bCs/>
          <w:sz w:val="28"/>
          <w:szCs w:val="28"/>
        </w:rPr>
        <w:t xml:space="preserve"> importance of a central location was stressed.</w:t>
      </w:r>
    </w:p>
    <w:p w14:paraId="2308E56F" w14:textId="77777777" w:rsidR="00971C06" w:rsidRDefault="00971C06" w:rsidP="00971C06">
      <w:pPr>
        <w:pStyle w:val="BodyA"/>
        <w:rPr>
          <w:rFonts w:hint="eastAsia"/>
          <w:b/>
          <w:sz w:val="28"/>
          <w:szCs w:val="28"/>
        </w:rPr>
      </w:pPr>
    </w:p>
    <w:p w14:paraId="45CC3A40" w14:textId="275688AD" w:rsidR="00971C06" w:rsidRDefault="00971C06" w:rsidP="00971C06">
      <w:pPr>
        <w:pStyle w:val="BodyA"/>
        <w:rPr>
          <w:rFonts w:hint="eastAsia"/>
          <w:b/>
          <w:sz w:val="28"/>
          <w:szCs w:val="28"/>
        </w:rPr>
      </w:pPr>
      <w:r w:rsidRPr="00971C06">
        <w:rPr>
          <w:b/>
          <w:sz w:val="28"/>
          <w:szCs w:val="28"/>
        </w:rPr>
        <w:t>Discussion Items</w:t>
      </w:r>
    </w:p>
    <w:p w14:paraId="3DC614E9" w14:textId="7272CB6C" w:rsidR="00971C06" w:rsidRDefault="00971C06" w:rsidP="00971C06">
      <w:pPr>
        <w:pStyle w:val="BodyA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President Yissel welcomed the new members to the board and Elva also</w:t>
      </w:r>
      <w:r w:rsidR="00DA7721">
        <w:rPr>
          <w:bCs/>
          <w:sz w:val="28"/>
          <w:szCs w:val="28"/>
        </w:rPr>
        <w:t xml:space="preserve"> warmly</w:t>
      </w:r>
      <w:r>
        <w:rPr>
          <w:bCs/>
          <w:sz w:val="28"/>
          <w:szCs w:val="28"/>
        </w:rPr>
        <w:t xml:space="preserve"> welcomed </w:t>
      </w:r>
      <w:r w:rsidR="00DA7721">
        <w:rPr>
          <w:bCs/>
          <w:sz w:val="28"/>
          <w:szCs w:val="28"/>
        </w:rPr>
        <w:t xml:space="preserve">them. </w:t>
      </w:r>
      <w:r>
        <w:rPr>
          <w:bCs/>
          <w:sz w:val="28"/>
          <w:szCs w:val="28"/>
        </w:rPr>
        <w:t xml:space="preserve"> Everyone congratulated Elva on her first year </w:t>
      </w:r>
      <w:r w:rsidR="00DA7721">
        <w:rPr>
          <w:bCs/>
          <w:sz w:val="28"/>
          <w:szCs w:val="28"/>
        </w:rPr>
        <w:t xml:space="preserve">as our Executive Director and that it was a very successful year. </w:t>
      </w:r>
    </w:p>
    <w:p w14:paraId="0846FE24" w14:textId="44B5A4CE" w:rsidR="00971C06" w:rsidRDefault="00971C06" w:rsidP="00971C06">
      <w:pPr>
        <w:pStyle w:val="BodyA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Traci </w:t>
      </w:r>
      <w:r w:rsidR="00806000">
        <w:rPr>
          <w:bCs/>
          <w:sz w:val="28"/>
          <w:szCs w:val="28"/>
        </w:rPr>
        <w:t>reported</w:t>
      </w:r>
      <w:r>
        <w:rPr>
          <w:bCs/>
          <w:sz w:val="28"/>
          <w:szCs w:val="28"/>
        </w:rPr>
        <w:t xml:space="preserve"> that the Tucson City Council has declared Juneteenth a holiday.</w:t>
      </w:r>
    </w:p>
    <w:p w14:paraId="63EF71CE" w14:textId="77777777" w:rsidR="00971C06" w:rsidRPr="00971C06" w:rsidRDefault="00971C06" w:rsidP="00971C06">
      <w:pPr>
        <w:pStyle w:val="BodyA"/>
        <w:rPr>
          <w:rFonts w:hint="eastAsia"/>
          <w:bCs/>
          <w:sz w:val="28"/>
          <w:szCs w:val="28"/>
        </w:rPr>
      </w:pPr>
    </w:p>
    <w:p w14:paraId="6E8C3D9E" w14:textId="46184AE4" w:rsidR="00FA453C" w:rsidRDefault="00FA453C">
      <w:pPr>
        <w:pStyle w:val="BodyA"/>
        <w:rPr>
          <w:rFonts w:hint="eastAsia"/>
          <w:bCs/>
          <w:sz w:val="28"/>
          <w:szCs w:val="28"/>
        </w:rPr>
      </w:pPr>
    </w:p>
    <w:p w14:paraId="2CC7FED2" w14:textId="5DC98794" w:rsidR="0088764F" w:rsidRDefault="00971C06">
      <w:pPr>
        <w:pStyle w:val="BodyA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The meeting was adjourned at 6:29 pm. </w:t>
      </w:r>
    </w:p>
    <w:p w14:paraId="636CA4AA" w14:textId="77777777" w:rsidR="00971C06" w:rsidRDefault="00971C06">
      <w:pPr>
        <w:pStyle w:val="BodyA"/>
        <w:rPr>
          <w:rFonts w:hint="eastAsia"/>
          <w:bCs/>
          <w:sz w:val="28"/>
          <w:szCs w:val="28"/>
        </w:rPr>
      </w:pPr>
    </w:p>
    <w:p w14:paraId="0F879895" w14:textId="27A4415F" w:rsidR="0088764F" w:rsidRDefault="0088764F">
      <w:pPr>
        <w:pStyle w:val="BodyA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Respectfully submitted,</w:t>
      </w:r>
    </w:p>
    <w:p w14:paraId="5FF53AE2" w14:textId="77777777" w:rsidR="0088764F" w:rsidRDefault="0088764F">
      <w:pPr>
        <w:pStyle w:val="BodyA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Ellie Patterson, Secretary</w:t>
      </w:r>
    </w:p>
    <w:p w14:paraId="5DE0D720" w14:textId="77777777" w:rsidR="0088764F" w:rsidRDefault="0088764F">
      <w:pPr>
        <w:pStyle w:val="BodyA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KXCI Board of Directors</w:t>
      </w:r>
    </w:p>
    <w:p w14:paraId="15A9DD77" w14:textId="36988B3C" w:rsidR="0088764F" w:rsidRPr="00C74EF4" w:rsidRDefault="00806000">
      <w:pPr>
        <w:pStyle w:val="BodyA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January 15, 2023</w:t>
      </w:r>
      <w:r w:rsidR="0088764F">
        <w:rPr>
          <w:bCs/>
          <w:sz w:val="28"/>
          <w:szCs w:val="28"/>
        </w:rPr>
        <w:t xml:space="preserve"> </w:t>
      </w:r>
    </w:p>
    <w:p w14:paraId="30A1D4DB" w14:textId="77777777" w:rsidR="00887E88" w:rsidRDefault="00887E88">
      <w:pPr>
        <w:pStyle w:val="BodyA"/>
        <w:rPr>
          <w:rFonts w:hint="eastAsia"/>
          <w:bCs/>
          <w:sz w:val="28"/>
          <w:szCs w:val="28"/>
        </w:rPr>
      </w:pPr>
    </w:p>
    <w:p w14:paraId="4B6F98FE" w14:textId="77777777" w:rsidR="00BE36B5" w:rsidRDefault="00BE36B5">
      <w:pPr>
        <w:pStyle w:val="BodyA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134D3466" w14:textId="77777777" w:rsidR="00BE36B5" w:rsidRPr="0010028F" w:rsidRDefault="00BE36B5">
      <w:pPr>
        <w:pStyle w:val="BodyA"/>
        <w:rPr>
          <w:rFonts w:hint="eastAsia"/>
          <w:bCs/>
          <w:sz w:val="28"/>
          <w:szCs w:val="28"/>
        </w:rPr>
      </w:pPr>
    </w:p>
    <w:sectPr w:rsidR="00BE36B5" w:rsidRPr="0010028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6DC5" w14:textId="77777777" w:rsidR="00501947" w:rsidRDefault="00501947">
      <w:r>
        <w:separator/>
      </w:r>
    </w:p>
  </w:endnote>
  <w:endnote w:type="continuationSeparator" w:id="0">
    <w:p w14:paraId="43299248" w14:textId="77777777" w:rsidR="00501947" w:rsidRDefault="0050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7A21" w14:textId="77777777" w:rsidR="00153A19" w:rsidRDefault="00153A1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821D" w14:textId="77777777" w:rsidR="00501947" w:rsidRDefault="00501947">
      <w:r>
        <w:separator/>
      </w:r>
    </w:p>
  </w:footnote>
  <w:footnote w:type="continuationSeparator" w:id="0">
    <w:p w14:paraId="3FBEF966" w14:textId="77777777" w:rsidR="00501947" w:rsidRDefault="0050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7154" w14:textId="77777777" w:rsidR="00153A19" w:rsidRDefault="00153A1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5F07"/>
    <w:multiLevelType w:val="hybridMultilevel"/>
    <w:tmpl w:val="C346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1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19"/>
    <w:rsid w:val="00001215"/>
    <w:rsid w:val="00015E09"/>
    <w:rsid w:val="00023888"/>
    <w:rsid w:val="00033DF5"/>
    <w:rsid w:val="00050E02"/>
    <w:rsid w:val="00062AEB"/>
    <w:rsid w:val="00064181"/>
    <w:rsid w:val="000748B0"/>
    <w:rsid w:val="00091E3B"/>
    <w:rsid w:val="000B0CAA"/>
    <w:rsid w:val="000D20A8"/>
    <w:rsid w:val="0010028F"/>
    <w:rsid w:val="00135022"/>
    <w:rsid w:val="001373E9"/>
    <w:rsid w:val="00153A19"/>
    <w:rsid w:val="0018782A"/>
    <w:rsid w:val="001D5E2B"/>
    <w:rsid w:val="001D681C"/>
    <w:rsid w:val="001E1C60"/>
    <w:rsid w:val="001F7D7E"/>
    <w:rsid w:val="00200169"/>
    <w:rsid w:val="00202357"/>
    <w:rsid w:val="00211626"/>
    <w:rsid w:val="0025065C"/>
    <w:rsid w:val="00263587"/>
    <w:rsid w:val="0027458F"/>
    <w:rsid w:val="00277306"/>
    <w:rsid w:val="002C14BB"/>
    <w:rsid w:val="002F46B5"/>
    <w:rsid w:val="00325672"/>
    <w:rsid w:val="00335BA0"/>
    <w:rsid w:val="00337D2C"/>
    <w:rsid w:val="00340C93"/>
    <w:rsid w:val="0034370C"/>
    <w:rsid w:val="00347EC0"/>
    <w:rsid w:val="0037121F"/>
    <w:rsid w:val="00381892"/>
    <w:rsid w:val="00383EC2"/>
    <w:rsid w:val="00390988"/>
    <w:rsid w:val="0039731B"/>
    <w:rsid w:val="00397D56"/>
    <w:rsid w:val="003A4531"/>
    <w:rsid w:val="003A533A"/>
    <w:rsid w:val="003B1408"/>
    <w:rsid w:val="003B47F9"/>
    <w:rsid w:val="003C6520"/>
    <w:rsid w:val="003D4EE3"/>
    <w:rsid w:val="003D78E4"/>
    <w:rsid w:val="003E0520"/>
    <w:rsid w:val="004136E8"/>
    <w:rsid w:val="00420027"/>
    <w:rsid w:val="00441959"/>
    <w:rsid w:val="00466759"/>
    <w:rsid w:val="004858AC"/>
    <w:rsid w:val="00487915"/>
    <w:rsid w:val="004B76C5"/>
    <w:rsid w:val="004C6FA9"/>
    <w:rsid w:val="004E7C71"/>
    <w:rsid w:val="00501947"/>
    <w:rsid w:val="00502F69"/>
    <w:rsid w:val="00506E91"/>
    <w:rsid w:val="0051127D"/>
    <w:rsid w:val="0051661C"/>
    <w:rsid w:val="0052465A"/>
    <w:rsid w:val="005421B8"/>
    <w:rsid w:val="005A4E2B"/>
    <w:rsid w:val="005E702D"/>
    <w:rsid w:val="0061278A"/>
    <w:rsid w:val="00621D19"/>
    <w:rsid w:val="00631D2A"/>
    <w:rsid w:val="006440BE"/>
    <w:rsid w:val="00656E0C"/>
    <w:rsid w:val="006A3741"/>
    <w:rsid w:val="006D4ECB"/>
    <w:rsid w:val="006E16F5"/>
    <w:rsid w:val="00760DF0"/>
    <w:rsid w:val="00791304"/>
    <w:rsid w:val="00793365"/>
    <w:rsid w:val="007A02E6"/>
    <w:rsid w:val="007E0045"/>
    <w:rsid w:val="007F6F19"/>
    <w:rsid w:val="007F7B0A"/>
    <w:rsid w:val="00806000"/>
    <w:rsid w:val="00812873"/>
    <w:rsid w:val="00831295"/>
    <w:rsid w:val="00832BB9"/>
    <w:rsid w:val="0088645C"/>
    <w:rsid w:val="0088764F"/>
    <w:rsid w:val="00887E88"/>
    <w:rsid w:val="008919E6"/>
    <w:rsid w:val="00895869"/>
    <w:rsid w:val="00896F30"/>
    <w:rsid w:val="008B44A8"/>
    <w:rsid w:val="008B4DC3"/>
    <w:rsid w:val="008F021C"/>
    <w:rsid w:val="0090526F"/>
    <w:rsid w:val="009062FB"/>
    <w:rsid w:val="0092654E"/>
    <w:rsid w:val="00944CAE"/>
    <w:rsid w:val="00961095"/>
    <w:rsid w:val="00971C06"/>
    <w:rsid w:val="00974FE6"/>
    <w:rsid w:val="00977B15"/>
    <w:rsid w:val="009A25BC"/>
    <w:rsid w:val="009A7B51"/>
    <w:rsid w:val="009B375B"/>
    <w:rsid w:val="009B43E6"/>
    <w:rsid w:val="009C28C6"/>
    <w:rsid w:val="009C5384"/>
    <w:rsid w:val="009C7E6B"/>
    <w:rsid w:val="009D2E2E"/>
    <w:rsid w:val="009E2731"/>
    <w:rsid w:val="009F321C"/>
    <w:rsid w:val="009F46FD"/>
    <w:rsid w:val="009F7DF4"/>
    <w:rsid w:val="00A115CC"/>
    <w:rsid w:val="00A22756"/>
    <w:rsid w:val="00A306AC"/>
    <w:rsid w:val="00A4734D"/>
    <w:rsid w:val="00A56845"/>
    <w:rsid w:val="00A86516"/>
    <w:rsid w:val="00A9210E"/>
    <w:rsid w:val="00AA67A7"/>
    <w:rsid w:val="00AA730B"/>
    <w:rsid w:val="00AC7246"/>
    <w:rsid w:val="00AE144C"/>
    <w:rsid w:val="00B14E8D"/>
    <w:rsid w:val="00B26443"/>
    <w:rsid w:val="00B37209"/>
    <w:rsid w:val="00BD7CE4"/>
    <w:rsid w:val="00BE36B5"/>
    <w:rsid w:val="00BE55D8"/>
    <w:rsid w:val="00BF176F"/>
    <w:rsid w:val="00C03996"/>
    <w:rsid w:val="00C252FE"/>
    <w:rsid w:val="00C5751E"/>
    <w:rsid w:val="00C74EF4"/>
    <w:rsid w:val="00C926B6"/>
    <w:rsid w:val="00CB6D96"/>
    <w:rsid w:val="00CC12A8"/>
    <w:rsid w:val="00CC4AD3"/>
    <w:rsid w:val="00CC77FA"/>
    <w:rsid w:val="00CE124C"/>
    <w:rsid w:val="00CF471F"/>
    <w:rsid w:val="00D339C2"/>
    <w:rsid w:val="00D36EDA"/>
    <w:rsid w:val="00D45BB8"/>
    <w:rsid w:val="00D556BD"/>
    <w:rsid w:val="00D70303"/>
    <w:rsid w:val="00D7174B"/>
    <w:rsid w:val="00D73AF0"/>
    <w:rsid w:val="00D9720B"/>
    <w:rsid w:val="00D97FC2"/>
    <w:rsid w:val="00DA7721"/>
    <w:rsid w:val="00DB346B"/>
    <w:rsid w:val="00DB73FD"/>
    <w:rsid w:val="00DF4DBA"/>
    <w:rsid w:val="00E20FC1"/>
    <w:rsid w:val="00E31D0E"/>
    <w:rsid w:val="00E35B7E"/>
    <w:rsid w:val="00E70D61"/>
    <w:rsid w:val="00E8222A"/>
    <w:rsid w:val="00E8621A"/>
    <w:rsid w:val="00EB0CDF"/>
    <w:rsid w:val="00EB5C90"/>
    <w:rsid w:val="00EF41D9"/>
    <w:rsid w:val="00F020FF"/>
    <w:rsid w:val="00F2286B"/>
    <w:rsid w:val="00F45FD0"/>
    <w:rsid w:val="00F52D5C"/>
    <w:rsid w:val="00F560AD"/>
    <w:rsid w:val="00F8235A"/>
    <w:rsid w:val="00FA453C"/>
    <w:rsid w:val="00FA6AF6"/>
    <w:rsid w:val="00FB6CB6"/>
    <w:rsid w:val="00FE5BE9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5000"/>
  <w15:docId w15:val="{AAFCFCC3-252E-4BEC-96D2-00AD8B00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Ellie Patterson</cp:lastModifiedBy>
  <cp:revision>7</cp:revision>
  <dcterms:created xsi:type="dcterms:W3CDTF">2023-01-12T23:34:00Z</dcterms:created>
  <dcterms:modified xsi:type="dcterms:W3CDTF">2023-01-15T18:11:00Z</dcterms:modified>
</cp:coreProperties>
</file>